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59FBF" w14:textId="77777777" w:rsidR="000A1BEE" w:rsidRPr="00890C2C" w:rsidRDefault="005F378F" w:rsidP="005F378F">
      <w:pPr>
        <w:jc w:val="center"/>
        <w:rPr>
          <w:rFonts w:ascii="Arial" w:hAnsi="Arial" w:cs="Arial"/>
          <w:b/>
          <w:sz w:val="22"/>
          <w:szCs w:val="22"/>
        </w:rPr>
      </w:pPr>
      <w:r w:rsidRPr="00890C2C">
        <w:rPr>
          <w:rFonts w:ascii="Arial" w:hAnsi="Arial" w:cs="Arial"/>
          <w:b/>
          <w:sz w:val="22"/>
          <w:szCs w:val="22"/>
        </w:rPr>
        <w:t>Edward W. Brown</w:t>
      </w:r>
    </w:p>
    <w:p w14:paraId="1B6E21B4" w14:textId="77777777" w:rsidR="005F378F" w:rsidRPr="00890C2C" w:rsidRDefault="005F378F" w:rsidP="005F378F">
      <w:pPr>
        <w:jc w:val="center"/>
        <w:rPr>
          <w:rFonts w:ascii="Arial" w:hAnsi="Arial" w:cs="Arial"/>
          <w:b/>
          <w:sz w:val="22"/>
          <w:szCs w:val="22"/>
        </w:rPr>
      </w:pPr>
      <w:r w:rsidRPr="00890C2C">
        <w:rPr>
          <w:rFonts w:ascii="Arial" w:hAnsi="Arial" w:cs="Arial"/>
          <w:b/>
          <w:sz w:val="22"/>
          <w:szCs w:val="22"/>
        </w:rPr>
        <w:t>3 Wedgewood Ln</w:t>
      </w:r>
    </w:p>
    <w:p w14:paraId="6B0FBC86" w14:textId="77777777" w:rsidR="005F378F" w:rsidRPr="00890C2C" w:rsidRDefault="005F378F" w:rsidP="005F378F">
      <w:pPr>
        <w:jc w:val="center"/>
        <w:rPr>
          <w:rFonts w:ascii="Arial" w:hAnsi="Arial" w:cs="Arial"/>
          <w:b/>
          <w:sz w:val="22"/>
          <w:szCs w:val="22"/>
        </w:rPr>
      </w:pPr>
      <w:r w:rsidRPr="00890C2C">
        <w:rPr>
          <w:rFonts w:ascii="Arial" w:hAnsi="Arial" w:cs="Arial"/>
          <w:b/>
          <w:sz w:val="22"/>
          <w:szCs w:val="22"/>
        </w:rPr>
        <w:t>Voorheesville, NY 12186</w:t>
      </w:r>
    </w:p>
    <w:p w14:paraId="55C0469E" w14:textId="77777777" w:rsidR="005F378F" w:rsidRPr="00890C2C" w:rsidRDefault="005F378F" w:rsidP="005F378F">
      <w:pPr>
        <w:jc w:val="center"/>
        <w:rPr>
          <w:b/>
          <w:sz w:val="22"/>
          <w:szCs w:val="22"/>
        </w:rPr>
      </w:pPr>
    </w:p>
    <w:p w14:paraId="4C620D37" w14:textId="77777777" w:rsidR="0078273E" w:rsidRPr="00890C2C" w:rsidRDefault="0078273E" w:rsidP="005F378F">
      <w:pPr>
        <w:rPr>
          <w:rFonts w:ascii="Arial" w:hAnsi="Arial" w:cs="Arial"/>
          <w:sz w:val="22"/>
          <w:szCs w:val="22"/>
        </w:rPr>
      </w:pPr>
      <w:r w:rsidRPr="00890C2C">
        <w:rPr>
          <w:rFonts w:ascii="Arial" w:hAnsi="Arial" w:cs="Arial"/>
          <w:sz w:val="22"/>
          <w:szCs w:val="22"/>
        </w:rPr>
        <w:t>November 20, 2017</w:t>
      </w:r>
    </w:p>
    <w:p w14:paraId="68A1CD72" w14:textId="77777777" w:rsidR="0078273E" w:rsidRPr="00890C2C" w:rsidRDefault="0078273E" w:rsidP="005F378F">
      <w:pPr>
        <w:rPr>
          <w:rFonts w:ascii="Arial" w:hAnsi="Arial" w:cs="Arial"/>
          <w:sz w:val="22"/>
          <w:szCs w:val="22"/>
        </w:rPr>
      </w:pPr>
    </w:p>
    <w:p w14:paraId="22537FC8" w14:textId="77777777" w:rsidR="005F378F" w:rsidRPr="00890C2C" w:rsidRDefault="005F378F" w:rsidP="005F378F">
      <w:pPr>
        <w:rPr>
          <w:rFonts w:ascii="Arial" w:hAnsi="Arial" w:cs="Arial"/>
          <w:sz w:val="22"/>
          <w:szCs w:val="22"/>
        </w:rPr>
      </w:pPr>
      <w:r w:rsidRPr="00890C2C">
        <w:rPr>
          <w:rFonts w:ascii="Arial" w:hAnsi="Arial" w:cs="Arial"/>
          <w:sz w:val="22"/>
          <w:szCs w:val="22"/>
        </w:rPr>
        <w:t>Edward Chaszczewski</w:t>
      </w:r>
    </w:p>
    <w:p w14:paraId="7859EEAC" w14:textId="77777777" w:rsidR="005F378F" w:rsidRPr="00890C2C" w:rsidRDefault="005F378F" w:rsidP="005F378F">
      <w:pPr>
        <w:rPr>
          <w:rFonts w:ascii="Arial" w:hAnsi="Arial" w:cs="Arial"/>
          <w:sz w:val="22"/>
          <w:szCs w:val="22"/>
        </w:rPr>
      </w:pPr>
      <w:r w:rsidRPr="00890C2C">
        <w:rPr>
          <w:rFonts w:ascii="Arial" w:hAnsi="Arial" w:cs="Arial"/>
          <w:sz w:val="22"/>
          <w:szCs w:val="22"/>
        </w:rPr>
        <w:t>New York State Department of Taxation</w:t>
      </w:r>
    </w:p>
    <w:p w14:paraId="2D264694" w14:textId="77777777" w:rsidR="005F378F" w:rsidRPr="00890C2C" w:rsidRDefault="00890C2C" w:rsidP="005F37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of R</w:t>
      </w:r>
      <w:r w:rsidR="005F378F" w:rsidRPr="00890C2C">
        <w:rPr>
          <w:rFonts w:ascii="Arial" w:hAnsi="Arial" w:cs="Arial"/>
          <w:sz w:val="22"/>
          <w:szCs w:val="22"/>
        </w:rPr>
        <w:t>eal Property Tax Services</w:t>
      </w:r>
    </w:p>
    <w:p w14:paraId="306E6C9D" w14:textId="77777777" w:rsidR="005F378F" w:rsidRPr="00890C2C" w:rsidRDefault="005F378F" w:rsidP="005F378F">
      <w:pPr>
        <w:rPr>
          <w:rFonts w:ascii="Arial" w:hAnsi="Arial" w:cs="Arial"/>
          <w:sz w:val="22"/>
          <w:szCs w:val="22"/>
        </w:rPr>
      </w:pPr>
      <w:bookmarkStart w:id="0" w:name="_GoBack"/>
      <w:r w:rsidRPr="00890C2C">
        <w:rPr>
          <w:rFonts w:ascii="Arial" w:hAnsi="Arial" w:cs="Arial"/>
          <w:sz w:val="22"/>
          <w:szCs w:val="22"/>
        </w:rPr>
        <w:t>W A Harriman Campus</w:t>
      </w:r>
    </w:p>
    <w:bookmarkEnd w:id="0"/>
    <w:p w14:paraId="17499C81" w14:textId="77777777" w:rsidR="005F378F" w:rsidRPr="00890C2C" w:rsidRDefault="005F378F" w:rsidP="005F378F">
      <w:pPr>
        <w:rPr>
          <w:rFonts w:ascii="Arial" w:hAnsi="Arial" w:cs="Arial"/>
          <w:sz w:val="22"/>
          <w:szCs w:val="22"/>
        </w:rPr>
      </w:pPr>
      <w:r w:rsidRPr="00890C2C">
        <w:rPr>
          <w:rFonts w:ascii="Arial" w:hAnsi="Arial" w:cs="Arial"/>
          <w:sz w:val="22"/>
          <w:szCs w:val="22"/>
        </w:rPr>
        <w:t>Albany, NY 12227</w:t>
      </w:r>
    </w:p>
    <w:p w14:paraId="7E05AFB1" w14:textId="77777777" w:rsidR="005F378F" w:rsidRPr="00890C2C" w:rsidRDefault="005F378F" w:rsidP="005F378F">
      <w:pPr>
        <w:rPr>
          <w:rFonts w:ascii="Arial" w:hAnsi="Arial" w:cs="Arial"/>
          <w:sz w:val="22"/>
          <w:szCs w:val="22"/>
        </w:rPr>
      </w:pPr>
    </w:p>
    <w:p w14:paraId="3B32074C" w14:textId="77777777" w:rsidR="005F378F" w:rsidRPr="00890C2C" w:rsidRDefault="005F378F" w:rsidP="005F378F">
      <w:pPr>
        <w:rPr>
          <w:rFonts w:ascii="Arial" w:hAnsi="Arial" w:cs="Arial"/>
          <w:sz w:val="22"/>
          <w:szCs w:val="22"/>
        </w:rPr>
      </w:pPr>
      <w:r w:rsidRPr="00890C2C">
        <w:rPr>
          <w:rFonts w:ascii="Arial" w:hAnsi="Arial" w:cs="Arial"/>
          <w:sz w:val="22"/>
          <w:szCs w:val="22"/>
        </w:rPr>
        <w:t>RE: Weatherfield Unfair Equalization Rate</w:t>
      </w:r>
    </w:p>
    <w:p w14:paraId="094EBAF7" w14:textId="77777777" w:rsidR="005F378F" w:rsidRPr="00890C2C" w:rsidRDefault="005F378F">
      <w:pPr>
        <w:rPr>
          <w:rFonts w:ascii="Arial" w:hAnsi="Arial" w:cs="Arial"/>
          <w:sz w:val="22"/>
          <w:szCs w:val="22"/>
        </w:rPr>
      </w:pPr>
    </w:p>
    <w:p w14:paraId="2C674CBB" w14:textId="77777777" w:rsidR="005F378F" w:rsidRPr="00890C2C" w:rsidRDefault="00CA5F38">
      <w:pPr>
        <w:rPr>
          <w:rFonts w:ascii="Arial" w:hAnsi="Arial" w:cs="Arial"/>
          <w:sz w:val="22"/>
          <w:szCs w:val="22"/>
        </w:rPr>
      </w:pPr>
      <w:r w:rsidRPr="00890C2C">
        <w:rPr>
          <w:rFonts w:ascii="Arial" w:hAnsi="Arial" w:cs="Arial"/>
          <w:sz w:val="22"/>
          <w:szCs w:val="22"/>
        </w:rPr>
        <w:t>Dear Mr.</w:t>
      </w:r>
      <w:r w:rsidR="005F378F" w:rsidRPr="00890C2C">
        <w:rPr>
          <w:rFonts w:ascii="Arial" w:hAnsi="Arial" w:cs="Arial"/>
          <w:sz w:val="22"/>
          <w:szCs w:val="22"/>
        </w:rPr>
        <w:t xml:space="preserve"> Chaszczewski, </w:t>
      </w:r>
    </w:p>
    <w:p w14:paraId="11F761DA" w14:textId="77777777" w:rsidR="005F378F" w:rsidRPr="00890C2C" w:rsidRDefault="005F378F">
      <w:pPr>
        <w:rPr>
          <w:rFonts w:ascii="Arial" w:hAnsi="Arial" w:cs="Arial"/>
          <w:sz w:val="22"/>
          <w:szCs w:val="22"/>
        </w:rPr>
      </w:pPr>
    </w:p>
    <w:p w14:paraId="5A719959" w14:textId="77777777" w:rsidR="005F378F" w:rsidRPr="00890C2C" w:rsidRDefault="005F378F">
      <w:pPr>
        <w:rPr>
          <w:rFonts w:ascii="Arial" w:hAnsi="Arial" w:cs="Arial"/>
          <w:sz w:val="22"/>
          <w:szCs w:val="22"/>
        </w:rPr>
      </w:pPr>
      <w:r w:rsidRPr="00890C2C">
        <w:rPr>
          <w:rFonts w:ascii="Arial" w:hAnsi="Arial" w:cs="Arial"/>
          <w:sz w:val="22"/>
          <w:szCs w:val="22"/>
        </w:rPr>
        <w:t>Thank you for responding to my letter to Governor Cuomo.  I understand the process and why it is sometimes necessary.  However</w:t>
      </w:r>
      <w:r w:rsidR="00CA5F38" w:rsidRPr="00890C2C">
        <w:rPr>
          <w:rFonts w:ascii="Arial" w:hAnsi="Arial" w:cs="Arial"/>
          <w:sz w:val="22"/>
          <w:szCs w:val="22"/>
        </w:rPr>
        <w:t>,</w:t>
      </w:r>
      <w:r w:rsidRPr="00890C2C">
        <w:rPr>
          <w:rFonts w:ascii="Arial" w:hAnsi="Arial" w:cs="Arial"/>
          <w:sz w:val="22"/>
          <w:szCs w:val="22"/>
        </w:rPr>
        <w:t xml:space="preserve"> I disagree with the need for it this year for the Town of Guilderland residents in Voorheesville School District.   </w:t>
      </w:r>
    </w:p>
    <w:p w14:paraId="5314CB2A" w14:textId="77777777" w:rsidR="005F378F" w:rsidRPr="00890C2C" w:rsidRDefault="005F378F">
      <w:pPr>
        <w:rPr>
          <w:rFonts w:ascii="Arial" w:hAnsi="Arial" w:cs="Arial"/>
          <w:sz w:val="22"/>
          <w:szCs w:val="22"/>
        </w:rPr>
      </w:pPr>
    </w:p>
    <w:p w14:paraId="5FC2F04F" w14:textId="77777777" w:rsidR="005F378F" w:rsidRPr="00890C2C" w:rsidRDefault="005F378F">
      <w:pPr>
        <w:rPr>
          <w:rFonts w:ascii="Arial" w:hAnsi="Arial" w:cs="Arial"/>
          <w:sz w:val="22"/>
          <w:szCs w:val="22"/>
        </w:rPr>
      </w:pPr>
      <w:r w:rsidRPr="00890C2C">
        <w:rPr>
          <w:rFonts w:ascii="Arial" w:hAnsi="Arial" w:cs="Arial"/>
          <w:sz w:val="22"/>
          <w:szCs w:val="22"/>
        </w:rPr>
        <w:t xml:space="preserve">First of all, your property sample was flawed and not representative of the general Guilderland property – it included only 11 properties, 4 of which were among the highest value commercial properties in the town. Contrary to what you said, Guilderland was not consulted on this sample selection. </w:t>
      </w:r>
    </w:p>
    <w:p w14:paraId="5489EFAC" w14:textId="77777777" w:rsidR="005F378F" w:rsidRPr="00890C2C" w:rsidRDefault="005F378F">
      <w:pPr>
        <w:rPr>
          <w:rFonts w:ascii="Arial" w:hAnsi="Arial" w:cs="Arial"/>
          <w:sz w:val="22"/>
          <w:szCs w:val="22"/>
        </w:rPr>
      </w:pPr>
    </w:p>
    <w:p w14:paraId="4ABC85AE" w14:textId="4DDF10FD" w:rsidR="00CA5F38" w:rsidRPr="00890C2C" w:rsidRDefault="005F378F">
      <w:pPr>
        <w:rPr>
          <w:rFonts w:ascii="Arial" w:hAnsi="Arial" w:cs="Arial"/>
          <w:sz w:val="22"/>
          <w:szCs w:val="22"/>
        </w:rPr>
      </w:pPr>
      <w:r w:rsidRPr="00890C2C">
        <w:rPr>
          <w:rFonts w:ascii="Arial" w:hAnsi="Arial" w:cs="Arial"/>
          <w:sz w:val="22"/>
          <w:szCs w:val="22"/>
        </w:rPr>
        <w:t xml:space="preserve">Second, for Weatherfield homes, it produced very high </w:t>
      </w:r>
      <w:r w:rsidR="00CA5F38" w:rsidRPr="00890C2C">
        <w:rPr>
          <w:rFonts w:ascii="Arial" w:hAnsi="Arial" w:cs="Arial"/>
          <w:sz w:val="22"/>
          <w:szCs w:val="22"/>
        </w:rPr>
        <w:t xml:space="preserve">unrealistic </w:t>
      </w:r>
      <w:r w:rsidRPr="00890C2C">
        <w:rPr>
          <w:rFonts w:ascii="Arial" w:hAnsi="Arial" w:cs="Arial"/>
          <w:sz w:val="22"/>
          <w:szCs w:val="22"/>
        </w:rPr>
        <w:t xml:space="preserve">market values for all properties.  For example, the market value assigned to my home was </w:t>
      </w:r>
      <w:r w:rsidR="00CA5F38" w:rsidRPr="00890C2C">
        <w:rPr>
          <w:rFonts w:ascii="Arial" w:hAnsi="Arial" w:cs="Arial"/>
          <w:sz w:val="22"/>
          <w:szCs w:val="22"/>
        </w:rPr>
        <w:t xml:space="preserve">$398,386, </w:t>
      </w:r>
      <w:r w:rsidR="005C67D9">
        <w:rPr>
          <w:rFonts w:ascii="Arial" w:hAnsi="Arial" w:cs="Arial"/>
          <w:sz w:val="22"/>
          <w:szCs w:val="22"/>
        </w:rPr>
        <w:t>using</w:t>
      </w:r>
      <w:r w:rsidR="00CA5F38" w:rsidRPr="00890C2C">
        <w:rPr>
          <w:rFonts w:ascii="Arial" w:hAnsi="Arial" w:cs="Arial"/>
          <w:sz w:val="22"/>
          <w:szCs w:val="22"/>
        </w:rPr>
        <w:t xml:space="preserve"> the Town’s assessment of $301,100.   Based on recent sales data, I would be lucky to sell my home for $300,000 and certainly </w:t>
      </w:r>
      <w:r w:rsidR="00890C2C" w:rsidRPr="00890C2C">
        <w:rPr>
          <w:rFonts w:ascii="Arial" w:hAnsi="Arial" w:cs="Arial"/>
          <w:sz w:val="22"/>
          <w:szCs w:val="22"/>
        </w:rPr>
        <w:t>nowhere</w:t>
      </w:r>
      <w:r w:rsidR="00CA5F38" w:rsidRPr="00890C2C">
        <w:rPr>
          <w:rFonts w:ascii="Arial" w:hAnsi="Arial" w:cs="Arial"/>
          <w:sz w:val="22"/>
          <w:szCs w:val="22"/>
        </w:rPr>
        <w:t xml:space="preserve"> near $400,000.  Thus based on you</w:t>
      </w:r>
      <w:r w:rsidR="005C67D9">
        <w:rPr>
          <w:rFonts w:ascii="Arial" w:hAnsi="Arial" w:cs="Arial"/>
          <w:sz w:val="22"/>
          <w:szCs w:val="22"/>
        </w:rPr>
        <w:t xml:space="preserve">r equalization rate my assessed </w:t>
      </w:r>
      <w:r w:rsidR="00CA5F38" w:rsidRPr="00890C2C">
        <w:rPr>
          <w:rFonts w:ascii="Arial" w:hAnsi="Arial" w:cs="Arial"/>
          <w:sz w:val="22"/>
          <w:szCs w:val="22"/>
        </w:rPr>
        <w:t>val</w:t>
      </w:r>
      <w:r w:rsidR="005C67D9">
        <w:rPr>
          <w:rFonts w:ascii="Arial" w:hAnsi="Arial" w:cs="Arial"/>
          <w:sz w:val="22"/>
          <w:szCs w:val="22"/>
        </w:rPr>
        <w:t>ue is 133% of market value.  This is</w:t>
      </w:r>
      <w:r w:rsidR="00CA5F38" w:rsidRPr="00890C2C">
        <w:rPr>
          <w:rFonts w:ascii="Arial" w:hAnsi="Arial" w:cs="Arial"/>
          <w:sz w:val="22"/>
          <w:szCs w:val="22"/>
        </w:rPr>
        <w:t xml:space="preserve"> not an isolated case – the same is true for all Weatherfield homes. </w:t>
      </w:r>
    </w:p>
    <w:p w14:paraId="3D614924" w14:textId="77777777" w:rsidR="00CA5F38" w:rsidRPr="00890C2C" w:rsidRDefault="00CA5F38">
      <w:pPr>
        <w:rPr>
          <w:rFonts w:ascii="Arial" w:hAnsi="Arial" w:cs="Arial"/>
          <w:sz w:val="22"/>
          <w:szCs w:val="22"/>
        </w:rPr>
      </w:pPr>
    </w:p>
    <w:p w14:paraId="583FB741" w14:textId="77777777" w:rsidR="00CA5F38" w:rsidRPr="00890C2C" w:rsidRDefault="00CA5F38">
      <w:pPr>
        <w:rPr>
          <w:rFonts w:ascii="Arial" w:hAnsi="Arial" w:cs="Arial"/>
          <w:sz w:val="22"/>
          <w:szCs w:val="22"/>
        </w:rPr>
      </w:pPr>
      <w:r w:rsidRPr="00890C2C">
        <w:rPr>
          <w:rFonts w:ascii="Arial" w:hAnsi="Arial" w:cs="Arial"/>
          <w:sz w:val="22"/>
          <w:szCs w:val="22"/>
        </w:rPr>
        <w:t xml:space="preserve">Thus your flawed sample led to flawed results.  Garbage in, garbage out. The result was Weatherfield residents paid taxes based on 133% of market value and New Scotland residents paid on 100% market value.  Not fair. </w:t>
      </w:r>
    </w:p>
    <w:p w14:paraId="1F6615E7" w14:textId="77777777" w:rsidR="00CA5F38" w:rsidRPr="00890C2C" w:rsidRDefault="00CA5F38">
      <w:pPr>
        <w:rPr>
          <w:rFonts w:ascii="Arial" w:hAnsi="Arial" w:cs="Arial"/>
          <w:sz w:val="22"/>
          <w:szCs w:val="22"/>
        </w:rPr>
      </w:pPr>
    </w:p>
    <w:p w14:paraId="2A62F7DD" w14:textId="77777777" w:rsidR="00CA5F38" w:rsidRPr="00890C2C" w:rsidRDefault="0078273E">
      <w:pPr>
        <w:rPr>
          <w:rFonts w:ascii="Arial" w:hAnsi="Arial" w:cs="Arial"/>
          <w:sz w:val="22"/>
          <w:szCs w:val="22"/>
        </w:rPr>
      </w:pPr>
      <w:r w:rsidRPr="00890C2C">
        <w:rPr>
          <w:rFonts w:ascii="Arial" w:hAnsi="Arial" w:cs="Arial"/>
          <w:sz w:val="22"/>
          <w:szCs w:val="22"/>
        </w:rPr>
        <w:t xml:space="preserve">The Peter Barber, Town of Guilderland Supervisor, Brian Hunt, Voorheesville School Superintendent, Senator Amedore and Assemblymember Fahy have all written saying your method was flawed and produced unfair results.  </w:t>
      </w:r>
    </w:p>
    <w:p w14:paraId="31CBB4EC" w14:textId="77777777" w:rsidR="00CA5F38" w:rsidRPr="00890C2C" w:rsidRDefault="00CA5F38">
      <w:pPr>
        <w:rPr>
          <w:rFonts w:ascii="Arial" w:hAnsi="Arial" w:cs="Arial"/>
          <w:sz w:val="22"/>
          <w:szCs w:val="22"/>
        </w:rPr>
      </w:pPr>
    </w:p>
    <w:p w14:paraId="6EE8A131" w14:textId="6F06079D" w:rsidR="00CA5F38" w:rsidRPr="00890C2C" w:rsidRDefault="005C67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encourage you to take a</w:t>
      </w:r>
      <w:r w:rsidR="0078273E" w:rsidRPr="00890C2C">
        <w:rPr>
          <w:rFonts w:ascii="Arial" w:hAnsi="Arial" w:cs="Arial"/>
          <w:sz w:val="22"/>
          <w:szCs w:val="22"/>
        </w:rPr>
        <w:t xml:space="preserve"> hard look at the unintended results of</w:t>
      </w:r>
      <w:r>
        <w:rPr>
          <w:rFonts w:ascii="Arial" w:hAnsi="Arial" w:cs="Arial"/>
          <w:sz w:val="22"/>
          <w:szCs w:val="22"/>
        </w:rPr>
        <w:t xml:space="preserve"> your actions and </w:t>
      </w:r>
      <w:r w:rsidR="0078273E" w:rsidRPr="00890C2C">
        <w:rPr>
          <w:rFonts w:ascii="Arial" w:hAnsi="Arial" w:cs="Arial"/>
          <w:sz w:val="22"/>
          <w:szCs w:val="22"/>
        </w:rPr>
        <w:t xml:space="preserve">correct them for next year’s taxes.  </w:t>
      </w:r>
    </w:p>
    <w:p w14:paraId="6D7CBE5F" w14:textId="77777777" w:rsidR="00CA5F38" w:rsidRPr="00890C2C" w:rsidRDefault="00CA5F38">
      <w:pPr>
        <w:rPr>
          <w:rFonts w:ascii="Arial" w:hAnsi="Arial" w:cs="Arial"/>
          <w:sz w:val="22"/>
          <w:szCs w:val="22"/>
        </w:rPr>
      </w:pPr>
    </w:p>
    <w:p w14:paraId="65A0402A" w14:textId="77777777" w:rsidR="00CA5F38" w:rsidRPr="00890C2C" w:rsidRDefault="0078273E">
      <w:pPr>
        <w:rPr>
          <w:rFonts w:ascii="Arial" w:hAnsi="Arial" w:cs="Arial"/>
          <w:sz w:val="22"/>
          <w:szCs w:val="22"/>
        </w:rPr>
      </w:pPr>
      <w:r w:rsidRPr="00890C2C">
        <w:rPr>
          <w:rFonts w:ascii="Arial" w:hAnsi="Arial" w:cs="Arial"/>
          <w:sz w:val="22"/>
          <w:szCs w:val="22"/>
        </w:rPr>
        <w:t>Sincerely,</w:t>
      </w:r>
    </w:p>
    <w:p w14:paraId="4FCA7CA0" w14:textId="77777777" w:rsidR="0078273E" w:rsidRPr="00890C2C" w:rsidRDefault="0078273E">
      <w:pPr>
        <w:rPr>
          <w:rFonts w:ascii="Arial" w:hAnsi="Arial" w:cs="Arial"/>
          <w:sz w:val="22"/>
          <w:szCs w:val="22"/>
        </w:rPr>
      </w:pPr>
    </w:p>
    <w:p w14:paraId="261BD926" w14:textId="77777777" w:rsidR="0078273E" w:rsidRPr="00890C2C" w:rsidRDefault="0078273E">
      <w:pPr>
        <w:rPr>
          <w:rFonts w:ascii="Arial" w:hAnsi="Arial" w:cs="Arial"/>
          <w:sz w:val="22"/>
          <w:szCs w:val="22"/>
        </w:rPr>
      </w:pPr>
    </w:p>
    <w:p w14:paraId="1566442D" w14:textId="77777777" w:rsidR="0078273E" w:rsidRPr="00890C2C" w:rsidRDefault="0078273E">
      <w:pPr>
        <w:rPr>
          <w:rFonts w:ascii="Arial" w:hAnsi="Arial" w:cs="Arial"/>
          <w:sz w:val="22"/>
          <w:szCs w:val="22"/>
        </w:rPr>
      </w:pPr>
    </w:p>
    <w:p w14:paraId="0F521CC3" w14:textId="77777777" w:rsidR="0078273E" w:rsidRPr="00890C2C" w:rsidRDefault="0078273E">
      <w:pPr>
        <w:rPr>
          <w:rFonts w:ascii="Arial" w:hAnsi="Arial" w:cs="Arial"/>
          <w:sz w:val="22"/>
          <w:szCs w:val="22"/>
        </w:rPr>
      </w:pPr>
      <w:r w:rsidRPr="00890C2C">
        <w:rPr>
          <w:rFonts w:ascii="Arial" w:hAnsi="Arial" w:cs="Arial"/>
          <w:sz w:val="22"/>
          <w:szCs w:val="22"/>
        </w:rPr>
        <w:t>Edward W. Brown</w:t>
      </w:r>
    </w:p>
    <w:p w14:paraId="5C2610F9" w14:textId="77777777" w:rsidR="0078273E" w:rsidRPr="00890C2C" w:rsidRDefault="0078273E">
      <w:pPr>
        <w:rPr>
          <w:rFonts w:ascii="Arial" w:hAnsi="Arial" w:cs="Arial"/>
          <w:sz w:val="22"/>
          <w:szCs w:val="22"/>
        </w:rPr>
      </w:pPr>
      <w:r w:rsidRPr="00890C2C">
        <w:rPr>
          <w:rFonts w:ascii="Arial" w:hAnsi="Arial" w:cs="Arial"/>
          <w:sz w:val="22"/>
          <w:szCs w:val="22"/>
        </w:rPr>
        <w:t>518-588-0733</w:t>
      </w:r>
    </w:p>
    <w:p w14:paraId="3B65F9C6" w14:textId="77777777" w:rsidR="0078273E" w:rsidRPr="00890C2C" w:rsidRDefault="0078273E">
      <w:pPr>
        <w:rPr>
          <w:rFonts w:ascii="Arial" w:hAnsi="Arial" w:cs="Arial"/>
          <w:sz w:val="22"/>
          <w:szCs w:val="22"/>
        </w:rPr>
      </w:pPr>
      <w:r w:rsidRPr="00890C2C">
        <w:rPr>
          <w:rFonts w:ascii="Arial" w:hAnsi="Arial" w:cs="Arial"/>
          <w:sz w:val="22"/>
          <w:szCs w:val="22"/>
        </w:rPr>
        <w:t>ewbrown449@gmail.com</w:t>
      </w:r>
    </w:p>
    <w:p w14:paraId="522BE830" w14:textId="77777777" w:rsidR="00CA5F38" w:rsidRDefault="00CA5F38">
      <w:pPr>
        <w:rPr>
          <w:rFonts w:ascii="Arial" w:hAnsi="Arial" w:cs="Arial"/>
        </w:rPr>
      </w:pPr>
    </w:p>
    <w:sectPr w:rsidR="00CA5F38" w:rsidSect="000A1B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A4258" w14:textId="77777777" w:rsidR="005C67D9" w:rsidRDefault="005C67D9" w:rsidP="005F378F">
      <w:r>
        <w:separator/>
      </w:r>
    </w:p>
  </w:endnote>
  <w:endnote w:type="continuationSeparator" w:id="0">
    <w:p w14:paraId="6C2C2D48" w14:textId="77777777" w:rsidR="005C67D9" w:rsidRDefault="005C67D9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7494F" w14:textId="77777777" w:rsidR="005C67D9" w:rsidRDefault="005C67D9" w:rsidP="005F378F">
      <w:r>
        <w:separator/>
      </w:r>
    </w:p>
  </w:footnote>
  <w:footnote w:type="continuationSeparator" w:id="0">
    <w:p w14:paraId="0764573E" w14:textId="77777777" w:rsidR="005C67D9" w:rsidRDefault="005C67D9" w:rsidP="005F3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8F"/>
    <w:rsid w:val="0003268F"/>
    <w:rsid w:val="000A1BEE"/>
    <w:rsid w:val="005C67D9"/>
    <w:rsid w:val="005F378F"/>
    <w:rsid w:val="0078273E"/>
    <w:rsid w:val="00890C2C"/>
    <w:rsid w:val="00B274FD"/>
    <w:rsid w:val="00C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8B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78F"/>
  </w:style>
  <w:style w:type="paragraph" w:styleId="Footer">
    <w:name w:val="footer"/>
    <w:basedOn w:val="Normal"/>
    <w:link w:val="FooterChar"/>
    <w:uiPriority w:val="99"/>
    <w:unhideWhenUsed/>
    <w:rsid w:val="005F3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7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78F"/>
  </w:style>
  <w:style w:type="paragraph" w:styleId="Footer">
    <w:name w:val="footer"/>
    <w:basedOn w:val="Normal"/>
    <w:link w:val="FooterChar"/>
    <w:uiPriority w:val="99"/>
    <w:unhideWhenUsed/>
    <w:rsid w:val="005F3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287</Words>
  <Characters>1636</Characters>
  <Application>Microsoft Macintosh Word</Application>
  <DocSecurity>0</DocSecurity>
  <Lines>13</Lines>
  <Paragraphs>3</Paragraphs>
  <ScaleCrop>false</ScaleCrop>
  <Company>Retired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Brown</dc:creator>
  <cp:keywords/>
  <dc:description/>
  <cp:lastModifiedBy>Ed Brown</cp:lastModifiedBy>
  <cp:revision>3</cp:revision>
  <cp:lastPrinted>2017-11-20T20:36:00Z</cp:lastPrinted>
  <dcterms:created xsi:type="dcterms:W3CDTF">2017-11-20T15:55:00Z</dcterms:created>
  <dcterms:modified xsi:type="dcterms:W3CDTF">2017-11-20T20:52:00Z</dcterms:modified>
</cp:coreProperties>
</file>